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11" w:rsidRDefault="00B95637" w:rsidP="00453C11">
      <w:pPr>
        <w:rPr>
          <w:b/>
        </w:rPr>
      </w:pPr>
      <w:r>
        <w:rPr>
          <w:b/>
        </w:rPr>
        <w:t>Date: 12/02</w:t>
      </w:r>
      <w:r w:rsidR="00453C11">
        <w:rPr>
          <w:b/>
        </w:rPr>
        <w:t>/2015</w:t>
      </w:r>
    </w:p>
    <w:p w:rsidR="00453C11" w:rsidRDefault="00453C11" w:rsidP="00453C11">
      <w:pPr>
        <w:rPr>
          <w:b/>
        </w:rPr>
      </w:pPr>
      <w:r>
        <w:rPr>
          <w:b/>
        </w:rPr>
        <w:t xml:space="preserve">From: </w:t>
      </w:r>
      <w:r w:rsidR="00B95637">
        <w:rPr>
          <w:b/>
        </w:rPr>
        <w:t xml:space="preserve"> JD Fisheries </w:t>
      </w:r>
    </w:p>
    <w:p w:rsidR="00C749FD" w:rsidRDefault="00B95637" w:rsidP="00AC7818">
      <w:pPr>
        <w:jc w:val="center"/>
        <w:rPr>
          <w:b/>
        </w:rPr>
      </w:pPr>
      <w:r>
        <w:rPr>
          <w:b/>
        </w:rPr>
        <w:t>JOHN D</w:t>
      </w:r>
      <w:r w:rsidR="00B57B99">
        <w:rPr>
          <w:b/>
        </w:rPr>
        <w:t>AY</w:t>
      </w:r>
      <w:r>
        <w:rPr>
          <w:b/>
        </w:rPr>
        <w:t xml:space="preserve"> DAM</w:t>
      </w:r>
      <w:r w:rsidR="00453C11">
        <w:rPr>
          <w:b/>
        </w:rPr>
        <w:t xml:space="preserve"> FISHWAY</w:t>
      </w:r>
      <w:r>
        <w:rPr>
          <w:b/>
        </w:rPr>
        <w:t>S</w:t>
      </w:r>
      <w:r w:rsidR="00453C11">
        <w:rPr>
          <w:b/>
        </w:rPr>
        <w:t xml:space="preserve"> PROTECTION FOR UPSTREAM OIL SPILLS</w:t>
      </w:r>
    </w:p>
    <w:p w:rsidR="00AC7818" w:rsidRDefault="00AC7818" w:rsidP="00AC7818">
      <w:r>
        <w:t xml:space="preserve">With </w:t>
      </w:r>
      <w:r w:rsidR="00120187">
        <w:t xml:space="preserve">the </w:t>
      </w:r>
      <w:r>
        <w:t>increa</w:t>
      </w:r>
      <w:r w:rsidR="003A71AB">
        <w:t>sing transport of oil by rail along</w:t>
      </w:r>
      <w:r>
        <w:t xml:space="preserve"> the Col</w:t>
      </w:r>
      <w:r w:rsidR="003A71AB">
        <w:t xml:space="preserve">umbia </w:t>
      </w:r>
      <w:r w:rsidR="006D3A45">
        <w:t>River</w:t>
      </w:r>
      <w:r>
        <w:t xml:space="preserve">, </w:t>
      </w:r>
      <w:r w:rsidR="00B95637">
        <w:t xml:space="preserve">a </w:t>
      </w:r>
      <w:r>
        <w:t>concern was raised for</w:t>
      </w:r>
      <w:r w:rsidR="00B95637">
        <w:t xml:space="preserve"> the JD F</w:t>
      </w:r>
      <w:r>
        <w:t>ishway</w:t>
      </w:r>
      <w:r w:rsidR="00B95637">
        <w:t>s’</w:t>
      </w:r>
      <w:r>
        <w:t xml:space="preserve"> protection in the event of a catastrophic oil spill.</w:t>
      </w:r>
      <w:r w:rsidR="006D3A45">
        <w:t xml:space="preserve"> </w:t>
      </w:r>
      <w:r w:rsidR="00B95637">
        <w:t xml:space="preserve">  The current plan is</w:t>
      </w:r>
      <w:r>
        <w:t xml:space="preserve"> to deploy </w:t>
      </w:r>
      <w:r w:rsidR="00B95637">
        <w:t xml:space="preserve">the </w:t>
      </w:r>
      <w:r w:rsidR="00120187">
        <w:t xml:space="preserve">temporary </w:t>
      </w:r>
      <w:r w:rsidR="00B95637">
        <w:t xml:space="preserve">absorption booms at the adult fishways’ exits </w:t>
      </w:r>
      <w:r w:rsidR="006D3A45">
        <w:t>when</w:t>
      </w:r>
      <w:r w:rsidR="00B95637">
        <w:t xml:space="preserve"> a spill occurs.  </w:t>
      </w:r>
      <w:r>
        <w:t>However</w:t>
      </w:r>
      <w:r w:rsidR="006D3A45">
        <w:t xml:space="preserve">, </w:t>
      </w:r>
      <w:r w:rsidR="00B95637">
        <w:t>the absorption boom</w:t>
      </w:r>
      <w:r w:rsidR="00120187">
        <w:t>s by themselves</w:t>
      </w:r>
      <w:r w:rsidR="00B95637">
        <w:t xml:space="preserve"> won’t be sufficient in case of the massive/ high volume spill from the oil train’s derailment. </w:t>
      </w:r>
      <w:r>
        <w:t xml:space="preserve"> </w:t>
      </w:r>
      <w:r w:rsidR="006D3A45">
        <w:t xml:space="preserve"> </w:t>
      </w:r>
      <w:r w:rsidR="00120187">
        <w:t xml:space="preserve">JD Fisheries is proposing the permanent exclusion booms to be procured and deployed (or be ready for an </w:t>
      </w:r>
      <w:r w:rsidR="005B2B91">
        <w:t>emergency deployment</w:t>
      </w:r>
      <w:r w:rsidR="00120187">
        <w:t xml:space="preserve">) on a moment notice at the adult fishways’ exits. </w:t>
      </w:r>
      <w:r w:rsidR="00B41D23">
        <w:t>This is the same protection method used</w:t>
      </w:r>
      <w:r w:rsidR="003A71AB">
        <w:t xml:space="preserve"> for</w:t>
      </w:r>
      <w:r w:rsidR="00B41D23">
        <w:t xml:space="preserve"> Bonneville</w:t>
      </w:r>
      <w:r w:rsidR="00120187">
        <w:t xml:space="preserve">. </w:t>
      </w:r>
      <w:r w:rsidR="003A71AB">
        <w:t xml:space="preserve"> </w:t>
      </w:r>
      <w:r w:rsidR="00120187">
        <w:t xml:space="preserve">JD Project will need to scope the specs and obtain funding for these booms in the near future if this plan is approved. </w:t>
      </w:r>
    </w:p>
    <w:p w:rsidR="00B41D23" w:rsidRDefault="00B41D23" w:rsidP="00AC7818">
      <w:r>
        <w:t>On a larger scale, oil containment and recovery is preferred</w:t>
      </w:r>
      <w:r w:rsidR="0054661F">
        <w:t>.</w:t>
      </w:r>
      <w:r w:rsidR="00A53AD8">
        <w:t xml:space="preserve">  </w:t>
      </w:r>
      <w:r w:rsidR="006D3A45">
        <w:t xml:space="preserve"> </w:t>
      </w:r>
      <w:r w:rsidR="00120187">
        <w:t xml:space="preserve"> The dam could </w:t>
      </w:r>
      <w:r w:rsidR="005B2B91">
        <w:t>be considered</w:t>
      </w:r>
      <w:r>
        <w:t xml:space="preserve"> a barrier for </w:t>
      </w:r>
      <w:r w:rsidR="002E4DB3">
        <w:t>containment.</w:t>
      </w:r>
      <w:r>
        <w:t xml:space="preserve"> </w:t>
      </w:r>
      <w:r w:rsidR="006D3A45">
        <w:t xml:space="preserve"> </w:t>
      </w:r>
      <w:r w:rsidR="00120187">
        <w:t>However</w:t>
      </w:r>
      <w:r>
        <w:t xml:space="preserve">, </w:t>
      </w:r>
      <w:r w:rsidR="006B164A">
        <w:t xml:space="preserve">various </w:t>
      </w:r>
      <w:r>
        <w:t>oper</w:t>
      </w:r>
      <w:r w:rsidR="00A53AD8">
        <w:t xml:space="preserve">ational changes may be required to achieve the desired oil containment. </w:t>
      </w:r>
      <w:r>
        <w:t xml:space="preserve"> </w:t>
      </w:r>
      <w:r w:rsidR="006D3A45">
        <w:t xml:space="preserve"> </w:t>
      </w:r>
      <w:r>
        <w:t>The following are possible operational chan</w:t>
      </w:r>
      <w:r w:rsidR="00E64A4B">
        <w:t>ges and considerations for each.</w:t>
      </w:r>
      <w:r w:rsidR="006D3A45">
        <w:t xml:space="preserve"> </w:t>
      </w:r>
      <w:r w:rsidR="00A53AD8">
        <w:t xml:space="preserve"> These changes are most likely to</w:t>
      </w:r>
      <w:r w:rsidR="00E64A4B">
        <w:t xml:space="preserve"> be made prior to the formation of unified command</w:t>
      </w:r>
      <w:r w:rsidR="00A53AD8">
        <w:t xml:space="preserve"> to protect the fishways from serious and long term contamin</w:t>
      </w:r>
      <w:r w:rsidR="006B164A">
        <w:t>a</w:t>
      </w:r>
      <w:r w:rsidR="00A53AD8">
        <w:t>tion</w:t>
      </w:r>
      <w:r w:rsidR="00E64A4B">
        <w:t>.</w:t>
      </w:r>
      <w:r w:rsidR="006D3A45">
        <w:t xml:space="preserve"> </w:t>
      </w:r>
      <w:r w:rsidR="00E64A4B">
        <w:t xml:space="preserve"> </w:t>
      </w:r>
      <w:r w:rsidR="00480BB8">
        <w:t xml:space="preserve">Unified command will make decisions </w:t>
      </w:r>
      <w:r w:rsidR="00A53AD8">
        <w:t xml:space="preserve">about the oil recovery </w:t>
      </w:r>
      <w:r w:rsidR="00480BB8">
        <w:t xml:space="preserve">once formed. </w:t>
      </w:r>
    </w:p>
    <w:p w:rsidR="006B164A" w:rsidRDefault="00120187" w:rsidP="00AC7818">
      <w:r>
        <w:rPr>
          <w:b/>
        </w:rPr>
        <w:t xml:space="preserve">Adult </w:t>
      </w:r>
      <w:r w:rsidR="006D3A45" w:rsidRPr="007E6542">
        <w:rPr>
          <w:b/>
        </w:rPr>
        <w:t>Fish</w:t>
      </w:r>
      <w:r>
        <w:rPr>
          <w:b/>
        </w:rPr>
        <w:t>ways</w:t>
      </w:r>
      <w:r w:rsidR="006D3A45">
        <w:t xml:space="preserve"> - monitor</w:t>
      </w:r>
      <w:r w:rsidR="007E6542">
        <w:t xml:space="preserve"> </w:t>
      </w:r>
      <w:r w:rsidR="003A71AB">
        <w:t xml:space="preserve">for </w:t>
      </w:r>
      <w:r w:rsidR="007E6542">
        <w:t>oil entrainment</w:t>
      </w:r>
      <w:r w:rsidR="00D316EA">
        <w:t>’s</w:t>
      </w:r>
      <w:r w:rsidR="006B164A">
        <w:t xml:space="preserve"> risk to the fishways</w:t>
      </w:r>
      <w:r w:rsidR="00300F7C">
        <w:t>;</w:t>
      </w:r>
      <w:r w:rsidR="007E6542">
        <w:t xml:space="preserve"> deploy secondary absorbent boom</w:t>
      </w:r>
      <w:r>
        <w:t>s</w:t>
      </w:r>
      <w:r w:rsidR="00300F7C">
        <w:t xml:space="preserve">. </w:t>
      </w:r>
      <w:r>
        <w:t xml:space="preserve">   </w:t>
      </w:r>
      <w:r w:rsidR="006B164A">
        <w:t>As the last resort, c</w:t>
      </w:r>
      <w:r>
        <w:t xml:space="preserve">lose the fishways’ exits </w:t>
      </w:r>
      <w:r w:rsidR="005B2B91">
        <w:t xml:space="preserve">by installing their closing bulkheads to prevent oil entry and contamination of its channels. </w:t>
      </w:r>
      <w:r w:rsidR="006B164A">
        <w:t xml:space="preserve"> This will entail fish salvage operations, which could be difficult to staff properly on short notice/ on weekends</w:t>
      </w:r>
      <w:r w:rsidR="006B164A" w:rsidRPr="002E4DB3">
        <w:t xml:space="preserve">.   </w:t>
      </w:r>
      <w:r w:rsidR="0054661F" w:rsidRPr="002E4DB3">
        <w:t xml:space="preserve">The </w:t>
      </w:r>
      <w:r w:rsidR="006B164A" w:rsidRPr="002E4DB3">
        <w:t xml:space="preserve">assumption is that a temporary disruption of fish passage by closing of a fishway is significantly better than its contamination, which could render the fishway unusable (fish rejecting to enter and move upstream) for an extended length of time, </w:t>
      </w:r>
      <w:r w:rsidR="0054661F" w:rsidRPr="002E4DB3">
        <w:t>creating an even greater impact on</w:t>
      </w:r>
      <w:r w:rsidR="006B164A" w:rsidRPr="002E4DB3">
        <w:t xml:space="preserve"> fish passage</w:t>
      </w:r>
      <w:r w:rsidR="0054661F" w:rsidRPr="002E4DB3">
        <w:t>.</w:t>
      </w:r>
      <w:r w:rsidR="006B164A" w:rsidRPr="002E4DB3">
        <w:t xml:space="preserve"> </w:t>
      </w:r>
      <w:r w:rsidR="0054661F" w:rsidRPr="002E4DB3">
        <w:t xml:space="preserve"> The contamination would potentially also require specialized cleaning of the fishway, with unknown time and cost expenses.</w:t>
      </w:r>
      <w:r w:rsidR="002E4DB3" w:rsidRPr="002E4DB3">
        <w:t xml:space="preserve"> </w:t>
      </w:r>
      <w:r w:rsidR="00FA7747" w:rsidRPr="002E4DB3">
        <w:t xml:space="preserve">It’s important to point out that the </w:t>
      </w:r>
      <w:r w:rsidR="00D316EA" w:rsidRPr="002E4DB3">
        <w:t xml:space="preserve">current </w:t>
      </w:r>
      <w:r w:rsidR="00FA7747" w:rsidRPr="002E4DB3">
        <w:t xml:space="preserve">exit </w:t>
      </w:r>
      <w:r w:rsidR="00D316EA" w:rsidRPr="002E4DB3">
        <w:t xml:space="preserve">bulkheads consist of sections and require </w:t>
      </w:r>
      <w:r w:rsidR="0017465A" w:rsidRPr="002E4DB3">
        <w:t xml:space="preserve">a </w:t>
      </w:r>
      <w:r w:rsidR="00D316EA" w:rsidRPr="002E4DB3">
        <w:t xml:space="preserve">crane operator and </w:t>
      </w:r>
      <w:r w:rsidR="0017465A" w:rsidRPr="002E4DB3">
        <w:t xml:space="preserve">structural crew </w:t>
      </w:r>
      <w:r w:rsidR="00D316EA" w:rsidRPr="002E4DB3">
        <w:t>to deploy</w:t>
      </w:r>
      <w:r w:rsidR="00FA7747" w:rsidRPr="002E4DB3">
        <w:t>. This could delay the closing of the fishways if an incident occurs on the weekends or at night.</w:t>
      </w:r>
      <w:r w:rsidR="00FA7747">
        <w:rPr>
          <w:color w:val="FF0000"/>
        </w:rPr>
        <w:t xml:space="preserve"> </w:t>
      </w:r>
      <w:r w:rsidR="009650AE">
        <w:rPr>
          <w:color w:val="FF0000"/>
        </w:rPr>
        <w:t xml:space="preserve"> </w:t>
      </w:r>
    </w:p>
    <w:p w:rsidR="007E6542" w:rsidRDefault="003A71AB" w:rsidP="00AC7818">
      <w:r>
        <w:rPr>
          <w:b/>
        </w:rPr>
        <w:t>Fishways AWS</w:t>
      </w:r>
      <w:r w:rsidR="007E6542" w:rsidRPr="007E6542">
        <w:rPr>
          <w:b/>
        </w:rPr>
        <w:t xml:space="preserve"> </w:t>
      </w:r>
      <w:r w:rsidR="005B2B91">
        <w:t xml:space="preserve">– Shut down the AWS turbines or pumps if the oil </w:t>
      </w:r>
      <w:r w:rsidR="00A53AD8">
        <w:t xml:space="preserve">inflow and </w:t>
      </w:r>
      <w:r w:rsidR="005B2B91">
        <w:t xml:space="preserve">contamination </w:t>
      </w:r>
      <w:r w:rsidR="00A53AD8">
        <w:t xml:space="preserve">of the system </w:t>
      </w:r>
      <w:r w:rsidR="005B2B91">
        <w:t xml:space="preserve">is imminent. </w:t>
      </w:r>
      <w:r w:rsidR="006B164A">
        <w:t xml:space="preserve"> </w:t>
      </w:r>
      <w:r w:rsidR="00300F7C">
        <w:t xml:space="preserve">  </w:t>
      </w:r>
    </w:p>
    <w:p w:rsidR="007E6542" w:rsidRDefault="007E6542" w:rsidP="00AC7818">
      <w:r w:rsidRPr="001323C7">
        <w:rPr>
          <w:b/>
        </w:rPr>
        <w:t xml:space="preserve">Spillway </w:t>
      </w:r>
      <w:r>
        <w:t>–</w:t>
      </w:r>
      <w:r w:rsidR="001323C7">
        <w:t>monitor oil entrainment</w:t>
      </w:r>
      <w:r w:rsidR="00300F7C">
        <w:t>;</w:t>
      </w:r>
      <w:r w:rsidR="005B2B91">
        <w:t xml:space="preserve"> close TWS in bays 18 &amp; 19 t</w:t>
      </w:r>
      <w:r w:rsidR="00A53AD8">
        <w:t>o minimize surface bypass;  shut down</w:t>
      </w:r>
      <w:r w:rsidR="00300F7C">
        <w:t xml:space="preserve"> spillway</w:t>
      </w:r>
      <w:r w:rsidR="005B2B91">
        <w:t xml:space="preserve"> </w:t>
      </w:r>
      <w:r w:rsidR="00A53AD8">
        <w:t xml:space="preserve"> completely </w:t>
      </w:r>
      <w:r w:rsidR="005B2B91">
        <w:t>if necessary</w:t>
      </w:r>
      <w:r w:rsidR="00300F7C">
        <w:t>. Considerations are</w:t>
      </w:r>
      <w:r w:rsidR="001323C7">
        <w:t xml:space="preserve"> run timing, oil type</w:t>
      </w:r>
      <w:r w:rsidR="00E64A4B">
        <w:t xml:space="preserve">, </w:t>
      </w:r>
      <w:r w:rsidR="00300F7C">
        <w:t xml:space="preserve">and </w:t>
      </w:r>
      <w:r w:rsidR="00E64A4B">
        <w:t>downstream progression of spill</w:t>
      </w:r>
      <w:r w:rsidR="00300F7C">
        <w:t xml:space="preserve">. </w:t>
      </w:r>
    </w:p>
    <w:p w:rsidR="007E6542" w:rsidRDefault="005B2B91" w:rsidP="00AC7818">
      <w:r>
        <w:rPr>
          <w:b/>
        </w:rPr>
        <w:t xml:space="preserve">JBS, </w:t>
      </w:r>
      <w:r w:rsidR="00120187">
        <w:rPr>
          <w:b/>
        </w:rPr>
        <w:t>operational gate wells</w:t>
      </w:r>
      <w:r>
        <w:rPr>
          <w:b/>
        </w:rPr>
        <w:t xml:space="preserve"> &amp; SMF</w:t>
      </w:r>
      <w:r w:rsidR="007E6542">
        <w:t>–</w:t>
      </w:r>
      <w:r w:rsidR="001323C7">
        <w:t>monitor oil entrainment</w:t>
      </w:r>
      <w:r w:rsidR="00300F7C">
        <w:t>;</w:t>
      </w:r>
      <w:r>
        <w:t xml:space="preserve"> close tainter gate and JBS orifices to prevent oil from flowing through the collection channel and further downstream to SMF. </w:t>
      </w:r>
      <w:r w:rsidR="00300F7C">
        <w:t xml:space="preserve"> Considerations are</w:t>
      </w:r>
      <w:r w:rsidR="001323C7">
        <w:t xml:space="preserve"> run timing, oil type</w:t>
      </w:r>
      <w:r w:rsidR="00E64A4B">
        <w:t xml:space="preserve">, </w:t>
      </w:r>
      <w:r w:rsidR="00300F7C">
        <w:t xml:space="preserve">and </w:t>
      </w:r>
      <w:r w:rsidR="00E64A4B">
        <w:t>downstream progression of spill</w:t>
      </w:r>
      <w:r w:rsidR="00300F7C">
        <w:t>.</w:t>
      </w:r>
    </w:p>
    <w:p w:rsidR="00B41D23" w:rsidRPr="00AC7818" w:rsidRDefault="007E6542" w:rsidP="00AC7818">
      <w:r w:rsidRPr="001323C7">
        <w:rPr>
          <w:b/>
        </w:rPr>
        <w:t>Powerhouse priority</w:t>
      </w:r>
      <w:r>
        <w:t xml:space="preserve"> </w:t>
      </w:r>
      <w:r w:rsidR="00A53AD8">
        <w:t xml:space="preserve">–adjust turbine priority &amp; loading for the maximum oil retention behind the dam. </w:t>
      </w:r>
      <w:bookmarkStart w:id="0" w:name="_GoBack"/>
      <w:bookmarkEnd w:id="0"/>
    </w:p>
    <w:sectPr w:rsidR="00B41D23" w:rsidRPr="00AC7818" w:rsidSect="00C7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7818"/>
    <w:rsid w:val="00120187"/>
    <w:rsid w:val="001323C7"/>
    <w:rsid w:val="0017465A"/>
    <w:rsid w:val="00202639"/>
    <w:rsid w:val="002E4DB3"/>
    <w:rsid w:val="002F2800"/>
    <w:rsid w:val="00300F7C"/>
    <w:rsid w:val="00340FE5"/>
    <w:rsid w:val="003A71AB"/>
    <w:rsid w:val="00453C11"/>
    <w:rsid w:val="00480BB8"/>
    <w:rsid w:val="0054661F"/>
    <w:rsid w:val="005B2B91"/>
    <w:rsid w:val="005D67FB"/>
    <w:rsid w:val="00625E96"/>
    <w:rsid w:val="006B164A"/>
    <w:rsid w:val="006D3A45"/>
    <w:rsid w:val="0078059C"/>
    <w:rsid w:val="007E6542"/>
    <w:rsid w:val="008D199E"/>
    <w:rsid w:val="009650AE"/>
    <w:rsid w:val="00A153E3"/>
    <w:rsid w:val="00A53AD8"/>
    <w:rsid w:val="00AC7818"/>
    <w:rsid w:val="00B1248F"/>
    <w:rsid w:val="00B41D23"/>
    <w:rsid w:val="00B57B99"/>
    <w:rsid w:val="00B95637"/>
    <w:rsid w:val="00C749FD"/>
    <w:rsid w:val="00D02EB3"/>
    <w:rsid w:val="00D316EA"/>
    <w:rsid w:val="00D503DD"/>
    <w:rsid w:val="00D521BD"/>
    <w:rsid w:val="00DA1C0F"/>
    <w:rsid w:val="00E64A4B"/>
    <w:rsid w:val="00FA7747"/>
    <w:rsid w:val="00F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EFDF7-D05B-4720-95A1-4182D94C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6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6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g2odbimr</cp:lastModifiedBy>
  <cp:revision>4</cp:revision>
  <dcterms:created xsi:type="dcterms:W3CDTF">2015-12-21T18:11:00Z</dcterms:created>
  <dcterms:modified xsi:type="dcterms:W3CDTF">2016-01-13T23:32:00Z</dcterms:modified>
</cp:coreProperties>
</file>